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0" w:beforeAutospacing="0" w:after="0" w:afterAutospacing="0" w:line="560" w:lineRule="exact"/>
        <w:ind w:left="0" w:leftChars="0" w:right="0" w:firstLine="0" w:firstLineChars="0"/>
        <w:jc w:val="center"/>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事迹材料</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firstLine="640"/>
        <w:textAlignment w:val="auto"/>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明迪，女，1995年8月生，中共党员，</w:t>
      </w:r>
      <w:bookmarkStart w:id="0" w:name="_GoBack"/>
      <w:bookmarkEnd w:id="0"/>
      <w:r>
        <w:rPr>
          <w:rFonts w:hint="eastAsia" w:ascii="仿宋" w:hAnsi="仿宋" w:eastAsia="仿宋" w:cs="仿宋"/>
          <w:b w:val="0"/>
          <w:bCs/>
          <w:sz w:val="28"/>
          <w:szCs w:val="28"/>
          <w:lang w:val="en-US" w:eastAsia="zh-CN"/>
        </w:rPr>
        <w:t>汉族。本人自2020年9月参加工作以来，一直担任湖州学院理工学院团学工作负责人，并担任湖州学院理工学院学生第二支部书记，此外，还负责学院宣传工作，工作一年以来，主要事迹如下：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firstLine="640"/>
        <w:textAlignment w:val="auto"/>
        <w:rPr>
          <w:rFonts w:hint="eastAsia" w:ascii="仿宋" w:hAnsi="仿宋" w:eastAsia="仿宋" w:cs="仿宋"/>
          <w:b w:val="0"/>
          <w:bCs/>
          <w:sz w:val="28"/>
          <w:szCs w:val="28"/>
          <w:lang w:val="en-US"/>
        </w:rPr>
      </w:pPr>
      <w:r>
        <w:rPr>
          <w:rFonts w:hint="eastAsia" w:ascii="仿宋" w:hAnsi="仿宋" w:eastAsia="仿宋" w:cs="仿宋"/>
          <w:b/>
          <w:bCs w:val="0"/>
          <w:sz w:val="28"/>
          <w:szCs w:val="28"/>
          <w:lang w:val="en-US" w:eastAsia="zh-CN"/>
        </w:rPr>
        <w:t>第一，</w:t>
      </w:r>
      <w:r>
        <w:rPr>
          <w:rFonts w:hint="eastAsia" w:ascii="仿宋" w:hAnsi="仿宋" w:eastAsia="仿宋" w:cs="仿宋"/>
          <w:b/>
          <w:bCs w:val="0"/>
          <w:sz w:val="28"/>
          <w:szCs w:val="28"/>
          <w:lang w:eastAsia="zh-CN"/>
        </w:rPr>
        <w:t>提高宣传水平，做好思想引领。</w:t>
      </w:r>
      <w:r>
        <w:rPr>
          <w:rFonts w:hint="eastAsia" w:ascii="仿宋" w:hAnsi="仿宋" w:eastAsia="仿宋" w:cs="仿宋"/>
          <w:b w:val="0"/>
          <w:bCs/>
          <w:sz w:val="28"/>
          <w:szCs w:val="28"/>
          <w:lang w:val="en-US" w:eastAsia="zh-CN"/>
        </w:rPr>
        <w:t>理工学院公众号于2020年9月完成首次官方认证，自开通以来，累计推送521篇推文，其中本年度共计推送434篇，包括原创推文270篇，</w:t>
      </w:r>
      <w:r>
        <w:rPr>
          <w:rFonts w:hint="eastAsia" w:ascii="仿宋" w:hAnsi="仿宋" w:eastAsia="仿宋" w:cs="仿宋"/>
          <w:b w:val="0"/>
          <w:bCs/>
          <w:sz w:val="28"/>
          <w:szCs w:val="28"/>
          <w:lang w:eastAsia="zh-CN"/>
        </w:rPr>
        <w:t>最高单篇阅读量</w:t>
      </w:r>
      <w:r>
        <w:rPr>
          <w:rFonts w:hint="eastAsia" w:ascii="仿宋" w:hAnsi="仿宋" w:eastAsia="仿宋" w:cs="仿宋"/>
          <w:b w:val="0"/>
          <w:bCs/>
          <w:sz w:val="28"/>
          <w:szCs w:val="28"/>
          <w:lang w:val="en-US"/>
        </w:rPr>
        <w:t>8543</w:t>
      </w:r>
      <w:r>
        <w:rPr>
          <w:rFonts w:hint="eastAsia" w:ascii="仿宋" w:hAnsi="仿宋" w:eastAsia="仿宋" w:cs="仿宋"/>
          <w:b w:val="0"/>
          <w:bCs/>
          <w:sz w:val="28"/>
          <w:szCs w:val="28"/>
          <w:lang w:eastAsia="zh-CN"/>
        </w:rPr>
        <w:t>次，累积阅读量近</w:t>
      </w:r>
      <w:r>
        <w:rPr>
          <w:rFonts w:hint="eastAsia" w:ascii="仿宋" w:hAnsi="仿宋" w:eastAsia="仿宋" w:cs="仿宋"/>
          <w:b w:val="0"/>
          <w:bCs/>
          <w:sz w:val="28"/>
          <w:szCs w:val="28"/>
          <w:lang w:val="en-US"/>
        </w:rPr>
        <w:t>22.4</w:t>
      </w:r>
      <w:r>
        <w:rPr>
          <w:rFonts w:hint="eastAsia" w:ascii="仿宋" w:hAnsi="仿宋" w:eastAsia="仿宋" w:cs="仿宋"/>
          <w:b w:val="0"/>
          <w:bCs/>
          <w:sz w:val="28"/>
          <w:szCs w:val="28"/>
          <w:lang w:eastAsia="zh-CN"/>
        </w:rPr>
        <w:t>万次；</w:t>
      </w:r>
      <w:r>
        <w:rPr>
          <w:rFonts w:hint="eastAsia" w:ascii="仿宋" w:hAnsi="仿宋" w:eastAsia="仿宋" w:cs="仿宋"/>
          <w:b w:val="0"/>
          <w:bCs/>
          <w:sz w:val="28"/>
          <w:szCs w:val="28"/>
          <w:lang w:val="en-US" w:eastAsia="zh-CN"/>
        </w:rPr>
        <w:t>与此同时，今年10月份，学院首开视频号，目前已经发布3个重大活动视频，被湖州学院官方抖音平台转载两次。今后，学院将进一步拓宽活动宣传渠道，准备在抖音以及微博进行注册登记，发布学院热门活动，从而提高学院关注度、扩大影响力。</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firstLine="562" w:firstLineChars="200"/>
        <w:textAlignment w:val="auto"/>
        <w:rPr>
          <w:rFonts w:hint="eastAsia" w:ascii="仿宋" w:hAnsi="仿宋" w:eastAsia="仿宋" w:cs="仿宋"/>
          <w:b w:val="0"/>
          <w:bCs/>
          <w:sz w:val="28"/>
          <w:szCs w:val="28"/>
          <w:lang w:val="en-US"/>
        </w:rPr>
      </w:pPr>
      <w:r>
        <w:rPr>
          <w:rFonts w:hint="eastAsia" w:ascii="仿宋" w:hAnsi="仿宋" w:eastAsia="仿宋" w:cs="仿宋"/>
          <w:b/>
          <w:bCs w:val="0"/>
          <w:sz w:val="28"/>
          <w:szCs w:val="28"/>
          <w:lang w:val="en-US" w:eastAsia="zh-CN"/>
        </w:rPr>
        <w:t>第二，</w:t>
      </w:r>
      <w:r>
        <w:rPr>
          <w:rFonts w:hint="eastAsia" w:ascii="仿宋" w:hAnsi="仿宋" w:eastAsia="仿宋" w:cs="仿宋"/>
          <w:b/>
          <w:bCs w:val="0"/>
          <w:sz w:val="28"/>
          <w:szCs w:val="28"/>
          <w:lang w:eastAsia="zh-CN"/>
        </w:rPr>
        <w:t>加强组织建设，深化团学改革。</w:t>
      </w:r>
      <w:r>
        <w:rPr>
          <w:rFonts w:hint="eastAsia" w:ascii="仿宋" w:hAnsi="仿宋" w:eastAsia="仿宋" w:cs="仿宋"/>
          <w:b w:val="0"/>
          <w:bCs/>
          <w:sz w:val="28"/>
          <w:szCs w:val="28"/>
          <w:lang w:val="en-US" w:eastAsia="zh-CN"/>
        </w:rPr>
        <w:t>为落实共青团中央、教育部、全国学联联合下发的《关于推动高校学生会（研究生会）深化改革的若干意见》。在校团委的指导下，分团委开展学生会部门的自查与改革工作，精简结构，推行“主席团+工作部门”的团学组织架构，目前学生会工作人员不超过30名且学习成绩均在专业前30%以内；与此同时，以</w:t>
      </w:r>
      <w:r>
        <w:rPr>
          <w:rFonts w:hint="eastAsia" w:ascii="仿宋" w:hAnsi="仿宋" w:eastAsia="仿宋" w:cs="仿宋"/>
          <w:b w:val="0"/>
          <w:bCs/>
          <w:sz w:val="28"/>
          <w:szCs w:val="28"/>
          <w:lang w:eastAsia="zh-CN"/>
        </w:rPr>
        <w:t>《学生会干部自律条约》、《学生会各部门年度考核细则》</w:t>
      </w:r>
      <w:r>
        <w:rPr>
          <w:rFonts w:hint="eastAsia" w:ascii="仿宋" w:hAnsi="仿宋" w:eastAsia="仿宋" w:cs="仿宋"/>
          <w:b w:val="0"/>
          <w:bCs/>
          <w:sz w:val="28"/>
          <w:szCs w:val="28"/>
          <w:lang w:val="en-US" w:eastAsia="zh-CN"/>
        </w:rPr>
        <w:t>为抓手，加强对学生会干部的管理及考核；学院分团委</w:t>
      </w:r>
      <w:r>
        <w:rPr>
          <w:rFonts w:hint="eastAsia" w:ascii="仿宋" w:hAnsi="仿宋" w:eastAsia="仿宋" w:cs="仿宋"/>
          <w:b w:val="0"/>
          <w:bCs/>
          <w:sz w:val="28"/>
          <w:szCs w:val="28"/>
          <w:lang w:eastAsia="zh-CN"/>
        </w:rPr>
        <w:t>认真组织第一期团校，邀请校外专家教授讲座</w:t>
      </w:r>
      <w:r>
        <w:rPr>
          <w:rFonts w:hint="eastAsia" w:ascii="仿宋" w:hAnsi="仿宋" w:eastAsia="仿宋" w:cs="仿宋"/>
          <w:b w:val="0"/>
          <w:bCs/>
          <w:sz w:val="28"/>
          <w:szCs w:val="28"/>
          <w:lang w:val="en-US"/>
        </w:rPr>
        <w:t>3</w:t>
      </w:r>
      <w:r>
        <w:rPr>
          <w:rFonts w:hint="eastAsia" w:ascii="仿宋" w:hAnsi="仿宋" w:eastAsia="仿宋" w:cs="仿宋"/>
          <w:b w:val="0"/>
          <w:bCs/>
          <w:sz w:val="28"/>
          <w:szCs w:val="28"/>
          <w:lang w:eastAsia="zh-CN"/>
        </w:rPr>
        <w:t>次，开展学生干部培训</w:t>
      </w:r>
      <w:r>
        <w:rPr>
          <w:rFonts w:hint="eastAsia" w:ascii="仿宋" w:hAnsi="仿宋" w:eastAsia="仿宋" w:cs="仿宋"/>
          <w:b w:val="0"/>
          <w:bCs/>
          <w:sz w:val="28"/>
          <w:szCs w:val="28"/>
          <w:lang w:val="en-US"/>
        </w:rPr>
        <w:t>2</w:t>
      </w:r>
      <w:r>
        <w:rPr>
          <w:rFonts w:hint="eastAsia" w:ascii="仿宋" w:hAnsi="仿宋" w:eastAsia="仿宋" w:cs="仿宋"/>
          <w:b w:val="0"/>
          <w:bCs/>
          <w:sz w:val="28"/>
          <w:szCs w:val="28"/>
          <w:lang w:eastAsia="zh-CN"/>
        </w:rPr>
        <w:t>次，切实提高团学干部工作能力，坚决防范和克服功利化、庸俗化、“小官僚”等问题。</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firstLine="643"/>
        <w:textAlignment w:val="auto"/>
        <w:rPr>
          <w:rFonts w:hint="eastAsia" w:ascii="仿宋" w:hAnsi="仿宋" w:eastAsia="仿宋" w:cs="仿宋"/>
          <w:b w:val="0"/>
          <w:bCs/>
          <w:sz w:val="28"/>
          <w:szCs w:val="28"/>
          <w:lang w:val="en-US"/>
        </w:rPr>
      </w:pPr>
      <w:r>
        <w:rPr>
          <w:rFonts w:hint="eastAsia" w:ascii="仿宋" w:hAnsi="仿宋" w:eastAsia="仿宋" w:cs="仿宋"/>
          <w:b/>
          <w:bCs w:val="0"/>
          <w:sz w:val="28"/>
          <w:szCs w:val="28"/>
          <w:lang w:val="en-US" w:eastAsia="zh-CN"/>
        </w:rPr>
        <w:t>第三，</w:t>
      </w:r>
      <w:r>
        <w:rPr>
          <w:rFonts w:hint="eastAsia" w:ascii="仿宋" w:hAnsi="仿宋" w:eastAsia="仿宋" w:cs="仿宋"/>
          <w:b/>
          <w:bCs w:val="0"/>
          <w:sz w:val="28"/>
          <w:szCs w:val="28"/>
          <w:lang w:eastAsia="zh-CN"/>
        </w:rPr>
        <w:t>开展品牌活动，打造精品文化。</w:t>
      </w:r>
      <w:r>
        <w:rPr>
          <w:rFonts w:hint="eastAsia" w:ascii="仿宋" w:hAnsi="仿宋" w:eastAsia="仿宋" w:cs="仿宋"/>
          <w:b w:val="0"/>
          <w:bCs/>
          <w:sz w:val="28"/>
          <w:szCs w:val="28"/>
          <w:lang w:eastAsia="zh-CN"/>
        </w:rPr>
        <w:t>学院坚持开展“寻真问理”文化节、“科技节”等品牌活动。</w:t>
      </w:r>
      <w:r>
        <w:rPr>
          <w:rFonts w:hint="eastAsia" w:ascii="仿宋" w:hAnsi="仿宋" w:eastAsia="仿宋" w:cs="仿宋"/>
          <w:b w:val="0"/>
          <w:bCs/>
          <w:sz w:val="28"/>
          <w:szCs w:val="28"/>
          <w:lang w:val="en-US" w:eastAsia="zh-CN"/>
        </w:rPr>
        <w:t>在今年4月举行的“理工科技展”中，共有包括无人机、智能小车、便捷式自吸水洗澡机等在内的30余件作品参展，均由学生在教师指导下动手制作完成，科技展吸引了诸多师生前来参观；为传播</w:t>
      </w:r>
      <w:r>
        <w:rPr>
          <w:rFonts w:hint="eastAsia" w:ascii="仿宋" w:hAnsi="仿宋" w:eastAsia="仿宋" w:cs="仿宋"/>
          <w:b w:val="0"/>
          <w:bCs/>
          <w:sz w:val="28"/>
          <w:szCs w:val="28"/>
          <w:lang w:eastAsia="zh-CN"/>
        </w:rPr>
        <w:t>学院“</w:t>
      </w:r>
      <w:r>
        <w:rPr>
          <w:rFonts w:hint="eastAsia" w:ascii="仿宋" w:hAnsi="仿宋" w:eastAsia="仿宋" w:cs="仿宋"/>
          <w:b w:val="0"/>
          <w:bCs/>
          <w:sz w:val="28"/>
          <w:szCs w:val="28"/>
          <w:lang w:val="en-US" w:eastAsia="zh-CN"/>
        </w:rPr>
        <w:t>寻真问理</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lang w:val="en-US" w:eastAsia="zh-CN"/>
        </w:rPr>
        <w:t>品牌文化，增强学院师生的归属感，学院设计</w:t>
      </w:r>
      <w:r>
        <w:rPr>
          <w:rFonts w:hint="eastAsia" w:ascii="仿宋" w:hAnsi="仿宋" w:eastAsia="仿宋" w:cs="仿宋"/>
          <w:b w:val="0"/>
          <w:bCs/>
          <w:sz w:val="28"/>
          <w:szCs w:val="28"/>
          <w:lang w:eastAsia="zh-CN"/>
        </w:rPr>
        <w:t>“湖理理”吉祥物形象，</w:t>
      </w:r>
      <w:r>
        <w:rPr>
          <w:rFonts w:hint="eastAsia" w:ascii="仿宋" w:hAnsi="仿宋" w:eastAsia="仿宋" w:cs="仿宋"/>
          <w:b w:val="0"/>
          <w:bCs/>
          <w:sz w:val="28"/>
          <w:szCs w:val="28"/>
          <w:lang w:val="en-US" w:eastAsia="zh-CN"/>
        </w:rPr>
        <w:t>进行多种动画造型设计，并尝试进行吉祥物活动纪念品定制，在今年迎新生之际，定制了吉祥物卡套。在寝室文化节中，定制吉祥物钥匙扣。在湖州学院首届运动会中，进行吉祥物玩偶的定制，均取得了良好的活动效果。另外，</w:t>
      </w:r>
      <w:r>
        <w:rPr>
          <w:rFonts w:hint="eastAsia" w:ascii="仿宋" w:hAnsi="仿宋" w:eastAsia="仿宋" w:cs="仿宋"/>
          <w:b w:val="0"/>
          <w:bCs/>
          <w:sz w:val="28"/>
          <w:szCs w:val="28"/>
          <w:lang w:eastAsia="zh-CN"/>
        </w:rPr>
        <w:t>在</w:t>
      </w:r>
      <w:r>
        <w:rPr>
          <w:rFonts w:hint="eastAsia" w:ascii="仿宋" w:hAnsi="仿宋" w:eastAsia="仿宋" w:cs="仿宋"/>
          <w:b w:val="0"/>
          <w:bCs/>
          <w:sz w:val="28"/>
          <w:szCs w:val="28"/>
          <w:lang w:val="en-US" w:eastAsia="zh-CN"/>
        </w:rPr>
        <w:t>以</w:t>
      </w:r>
      <w:r>
        <w:rPr>
          <w:rFonts w:hint="eastAsia" w:ascii="仿宋" w:hAnsi="仿宋" w:eastAsia="仿宋" w:cs="仿宋"/>
          <w:b w:val="0"/>
          <w:bCs/>
          <w:sz w:val="28"/>
          <w:szCs w:val="28"/>
          <w:lang w:eastAsia="zh-CN"/>
        </w:rPr>
        <w:t>学生干部为主要管理和组织者的努力下，学院凝心聚力，在首届校运动会获得团体总分第一名，广播体操队第一名，道德风尚奖以及优秀组织奖</w:t>
      </w:r>
      <w:r>
        <w:rPr>
          <w:rFonts w:hint="eastAsia" w:ascii="仿宋" w:hAnsi="仿宋" w:eastAsia="仿宋" w:cs="仿宋"/>
          <w:b w:val="0"/>
          <w:bCs/>
          <w:sz w:val="28"/>
          <w:szCs w:val="28"/>
          <w:lang w:val="en-US" w:eastAsia="zh-CN"/>
        </w:rPr>
        <w:t>的荣誉</w:t>
      </w:r>
      <w:r>
        <w:rPr>
          <w:rFonts w:hint="eastAsia" w:ascii="仿宋" w:hAnsi="仿宋" w:eastAsia="仿宋" w:cs="仿宋"/>
          <w:b w:val="0"/>
          <w:bCs/>
          <w:sz w:val="28"/>
          <w:szCs w:val="28"/>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62" w:firstLineChars="200"/>
        <w:jc w:val="both"/>
        <w:textAlignment w:val="auto"/>
        <w:rPr>
          <w:rFonts w:hint="eastAsia" w:ascii="仿宋" w:hAnsi="仿宋" w:eastAsia="仿宋" w:cs="仿宋"/>
          <w:b w:val="0"/>
          <w:bCs/>
          <w:kern w:val="2"/>
          <w:sz w:val="28"/>
          <w:szCs w:val="28"/>
          <w:lang w:val="en-US" w:eastAsia="zh-CN" w:bidi="ar"/>
        </w:rPr>
      </w:pPr>
      <w:r>
        <w:rPr>
          <w:rFonts w:hint="eastAsia" w:ascii="仿宋" w:hAnsi="仿宋" w:eastAsia="仿宋" w:cs="仿宋"/>
          <w:b/>
          <w:bCs w:val="0"/>
          <w:kern w:val="2"/>
          <w:sz w:val="28"/>
          <w:szCs w:val="28"/>
          <w:lang w:val="en-US" w:eastAsia="zh-CN" w:bidi="ar"/>
        </w:rPr>
        <w:t>第四，立足专业特色，推动科技创新。</w:t>
      </w:r>
      <w:r>
        <w:rPr>
          <w:rFonts w:hint="eastAsia" w:ascii="仿宋" w:hAnsi="仿宋" w:eastAsia="仿宋" w:cs="仿宋"/>
          <w:b w:val="0"/>
          <w:bCs/>
          <w:kern w:val="2"/>
          <w:sz w:val="28"/>
          <w:szCs w:val="28"/>
          <w:lang w:val="en-US" w:eastAsia="zh-CN" w:bidi="ar"/>
        </w:rPr>
        <w:t>依托学院品牌活动，着手组建专业化团组织，成立了有机械、材料专业的“小蓝”志愿者服务队，该团队旨在为校内师生以及校外社区提供专业化的服务。今年9月，该团队开展了首次校内寝室家具维修行动，队员们使用3D打印技术来修补损坏的抽屉板，并进行柜门、床板等的维修；由电子、电气专业的“蓝天”航模社，致力于承担电子电气类学生的课外学科竞赛活动、承办每年的校级无人机设计与飞行竞赛并承担学校大型活动的航拍任务，在今年运动会开幕式中，蓝天航模社圆满完成了学院方阵出场时的航模表演任务。今后，“蓝天”航模社将走出去，对接校外相关机构，为中小学生进行无人机相关的表演和培训；“小溪”同学暑期实践团由护理专业的20余名学生组成，他们主要承担军训期间的急救工作以及日常应急知识培训等，与此同时，在明州医院、大浙北健康管理中心等场所，他们也以志愿者的身份担任导医工作；在科技创新活动中，分团委主要承担省新苗计划以及挑战杯竞赛，在分团委的积极发动及学院师生的共同努力下，本年度省新苗项目成功立项3项，有4项挑战杯作品被推荐至第十七届“挑战杯”红色专项国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62"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bCs w:val="0"/>
          <w:kern w:val="2"/>
          <w:sz w:val="28"/>
          <w:szCs w:val="28"/>
          <w:lang w:val="en-US" w:eastAsia="zh-CN" w:bidi="ar"/>
        </w:rPr>
        <w:t>第五，致力志愿服务，弘扬服务精神。</w:t>
      </w:r>
      <w:r>
        <w:rPr>
          <w:rFonts w:hint="eastAsia" w:ascii="仿宋" w:hAnsi="仿宋" w:eastAsia="仿宋" w:cs="仿宋"/>
          <w:b w:val="0"/>
          <w:bCs/>
          <w:kern w:val="2"/>
          <w:sz w:val="28"/>
          <w:szCs w:val="28"/>
          <w:lang w:val="en-US" w:eastAsia="zh-CN" w:bidi="ar"/>
        </w:rPr>
        <w:t>学院始终坚持将志愿服务工作作为精神文明工作的重要抓手。目前，学生累计志愿者时长达68200小时，拥有正式签约的校外志愿者实践基地5个，分别是环渚街道的玉堂桥社区、金龙家苑社区、北白鱼潭社区、香樟湾社区，以及龙泉街道的祥和社区。在此基础上，环渚街道四个社区聘任本院学生：李侃乾、朱越飞、章依宝、吴元豪为社区书记助理，从而促进了校地合作的深入开展；学院积极挖掘专业社团，助力于“双减”工作。阳光支教社自成立以来，就以“阳光支教，爱心传递”为宗旨，在分团委的带领下，社团目前主要面向墙壕里社区以及湖州特殊教育实验学校开展志愿服务，今年4月份，社团与墙壕里社区联合打造“小飞鹰”公益课堂，进行了为期3次的公益课程，主要在儿童放学后为他们带来诸如垃圾分类知识培训、手工课堂等的教授，多次被市级公益组织报道；时有所需，必有所为，分团委积极助力于校内外的疫情防控需要，安排志愿者协助门卫进行进出校的健康码核验工作。团组织中心部长王盛积极响应家乡号召，在今年2月份参加机场的游客分流以及体温测验工作。今年暑假，台风烟花来袭，学院预备党员——机械设计专业王家俊主动请缨，助力于家乡抗洪救灾工作，他们都在以自身行动诠释了什么是新时代青年应有的样子。</w:t>
      </w:r>
    </w:p>
    <w:p/>
    <w:sectPr>
      <w:footerReference r:id="rId3" w:type="default"/>
      <w:pgSz w:w="11907" w:h="16839"/>
      <w:pgMar w:top="1474" w:right="1474" w:bottom="1417" w:left="1531" w:header="851" w:footer="992" w:gutter="0"/>
      <w:cols w:space="720" w:num="1"/>
      <w:docGrid w:type="lines" w:linePitch="58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91839"/>
    <w:rsid w:val="02B44208"/>
    <w:rsid w:val="6F391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00" w:lineRule="exact"/>
      <w:ind w:firstLine="568" w:firstLineChars="203"/>
    </w:pPr>
    <w:rPr>
      <w:rFonts w:ascii="仿宋_GB2312"/>
      <w:sz w:val="28"/>
      <w:szCs w:val="2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next w:val="1"/>
    <w:qFormat/>
    <w:uiPriority w:val="0"/>
    <w:pPr>
      <w:keepNext w:val="0"/>
      <w:keepLines w:val="0"/>
      <w:widowControl w:val="0"/>
      <w:suppressLineNumbers w:val="0"/>
      <w:spacing w:before="0" w:beforeAutospacing="0" w:after="120" w:afterAutospacing="0"/>
      <w:ind w:left="200" w:leftChars="200" w:right="0" w:firstLine="200" w:firstLineChars="200"/>
      <w:jc w:val="both"/>
    </w:pPr>
    <w:rPr>
      <w:rFonts w:hint="default" w:ascii="Calibri" w:hAnsi="Calibri"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2022-03-25T12:08:00Z</dcterms:created>
  <dc:creator>甯鹤</dc:creator>
  <cp:lastModifiedBy>甯鹤</cp:lastModifiedBy>
  <dcterms:modified xsi:type="dcterms:W3CDTF">2022-03-25T12:27:15Z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20AF62BD908D4DB3A7D76491B9F877A6</vt:lpwstr>
  </property>
</Properties>
</file>